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The J-Series Student Committee Statement of Purpose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Mission Statement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We are a student collective with a multitude of perspectives connecting for social justice, an umbrella term for equity, anti-oppression and inclusion.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The J-Series Student Committee is an Athabasca University social justice initiative committed to addressing the intersectional dynamics of oppression in students</w:t>
      </w:r>
      <w:r w:rsidDel="00000000" w:rsidR="00000000" w:rsidRPr="00000000">
        <w:rPr>
          <w:sz w:val="26"/>
          <w:szCs w:val="26"/>
          <w:rtl w:val="0"/>
        </w:rPr>
        <w:t xml:space="preserve">’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personal lives. We host two to four networking events a year to share our work, personal experiences, and visions for the future.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Vision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We aspire to be visionary advocates in social justice for all </w:t>
      </w:r>
      <w:r w:rsidDel="00000000" w:rsidR="00000000" w:rsidRPr="00000000">
        <w:rPr>
          <w:sz w:val="26"/>
          <w:szCs w:val="26"/>
          <w:rtl w:val="0"/>
        </w:rPr>
        <w:t xml:space="preserve">Athabasca University's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students, alum, and employees.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Values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Accountability: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hold ourselves and others to social justice’s work by following the J-Series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three Os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Accessibility: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creating environments that are accessible to all students.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Anti- Racism: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recognizing the pervasiveness of anti-Indigenous people, </w:t>
      </w:r>
      <w:r w:rsidDel="00000000" w:rsidR="00000000" w:rsidRPr="00000000">
        <w:rPr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lacks, 2SLGBTQ in our communities.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Empowerment: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empowering self and others through sustainable practices.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Intersectionality: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acknowledging the impact and experiences of multiple systems overlapping oppression.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Joy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we celebrate J-Series achievements as an essential part of the social justice initiative.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Transparency: </w:t>
      </w:r>
      <w:r w:rsidDel="00000000" w:rsidR="00000000" w:rsidRPr="00000000">
        <w:rPr>
          <w:sz w:val="26"/>
          <w:szCs w:val="26"/>
          <w:rtl w:val="0"/>
        </w:rPr>
        <w:t xml:space="preserve">engaging AU in the decision-making process, including removing barriers to information access.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26+JchH59XG6RIKyp2KUgIvjQ==">AMUW2mX+DZNbqwgFw7EnVcvhl6XrFWN+QAE8uExyYY20ZBDKlsPhZUZzsiG44VFbAorW2qrPK33EYzu5osIL5Rqglg9ktIeD6UdPPnpU/ZaVA3SDHie3Jq0=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2021-04-24T08:39:00Z</dcterms:created>
  <dc:creator>Priscilla McGreer</dc:creator>
</cp:coreProperties>
</file>